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758" w:rsidRDefault="00141758" w:rsidP="000F40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013" w:rsidRPr="000F4013" w:rsidRDefault="000F4013" w:rsidP="000F4013">
      <w:pPr>
        <w:jc w:val="both"/>
        <w:rPr>
          <w:b/>
          <w:noProof/>
          <w:color w:val="0070C0"/>
          <w:sz w:val="32"/>
          <w:szCs w:val="32"/>
        </w:rPr>
      </w:pPr>
      <w:r w:rsidRPr="000F4013">
        <w:rPr>
          <w:b/>
          <w:noProof/>
          <w:color w:val="0070C0"/>
          <w:sz w:val="32"/>
          <w:szCs w:val="32"/>
        </w:rPr>
        <w:t xml:space="preserve">Naziv edukacije: </w:t>
      </w:r>
      <w:r w:rsidR="00534196">
        <w:rPr>
          <w:b/>
          <w:noProof/>
          <w:color w:val="0070C0"/>
          <w:sz w:val="32"/>
          <w:szCs w:val="32"/>
        </w:rPr>
        <w:t>Facebook kao marketinški alat</w:t>
      </w:r>
    </w:p>
    <w:p w:rsidR="000F4013" w:rsidRDefault="000F4013" w:rsidP="000F4013">
      <w:pPr>
        <w:jc w:val="center"/>
        <w:rPr>
          <w:color w:val="00B050"/>
        </w:rPr>
      </w:pPr>
      <w:r>
        <w:rPr>
          <w:noProof/>
        </w:rPr>
        <w:drawing>
          <wp:inline distT="0" distB="0" distL="0" distR="0">
            <wp:extent cx="3600000" cy="1376868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-marketing-1792474_1280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749" b="13257"/>
                    <a:stretch/>
                  </pic:blipFill>
                  <pic:spPr bwMode="auto">
                    <a:xfrm>
                      <a:off x="0" y="0"/>
                      <a:ext cx="3600000" cy="1376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F4013" w:rsidRPr="0016491C" w:rsidRDefault="000F4013" w:rsidP="000F4013">
      <w:pPr>
        <w:jc w:val="both"/>
      </w:pPr>
      <w:r w:rsidRPr="0016491C">
        <w:t>Društvene mreže, kojima se danas koristi više od jedne milijarde ljudi, promijenile su način komunikacije. Kao mjesto virtualnog susreta s postojećim i potencijalnim klijentima, tvrtke svakodnevnim sudjelovanjem u aktivnostima na društvenim mrežama povećavaju svoju konkurentnost, osnažuju svoj vizualni identitet te stvaraju povjerenje i bliskost s korisnicima.</w:t>
      </w:r>
    </w:p>
    <w:p w:rsidR="000F4013" w:rsidRPr="0016491C" w:rsidRDefault="000F4013" w:rsidP="000F4013">
      <w:pPr>
        <w:jc w:val="both"/>
      </w:pPr>
      <w:r w:rsidRPr="0016491C">
        <w:t>Važnost društvenih mreža u svim vrstama poslovanja, pa tako i obrtništvu, neupitna je. Jedan od najvećih potencijala društvenih mreža je to što direktno možete stupiti u kontakt s postojećim ili potencijalnim korisnicima svojih usluga ili proizvoda te dobiti vrlo dragocjene povratne informacije.</w:t>
      </w:r>
    </w:p>
    <w:p w:rsidR="000F4013" w:rsidRPr="0016491C" w:rsidRDefault="000F4013" w:rsidP="000F4013">
      <w:pPr>
        <w:jc w:val="both"/>
      </w:pPr>
      <w:r w:rsidRPr="0016491C">
        <w:t xml:space="preserve">Društvene mreže su danas neizostavan kanal za promociju i angažman korisnika (potencijalnih kupaca i kupaca) zbog široke upotrebe i masovnosti populacije koja je dostupna, ali i zbog jako dobrog targetiranja unutar mase kojeg omogućavaju. Međutim, vrlo je važno da se koriste na ispravan način i ciljano jer je stručno i plansko upravljanje društvenim mrežama jedini način da se postignu ciljevi i ostvare rezultati, a ne postigne kontraefekt. </w:t>
      </w:r>
    </w:p>
    <w:p w:rsidR="000F4013" w:rsidRPr="0016491C" w:rsidRDefault="000F4013" w:rsidP="000F4013">
      <w:pPr>
        <w:jc w:val="both"/>
      </w:pPr>
      <w:r w:rsidRPr="0016491C">
        <w:t>Glavni cilj ove edukacije je ovladati Facebook marketingom na način da budete sposobni pokrenuti te uspješno voditi profesionalnu Facebook stranicu.</w:t>
      </w:r>
    </w:p>
    <w:p w:rsidR="000F4013" w:rsidRPr="0016491C" w:rsidRDefault="000F4013" w:rsidP="000F4013">
      <w:pPr>
        <w:jc w:val="both"/>
      </w:pPr>
      <w:r w:rsidRPr="0016491C">
        <w:t>Facebook kao društvena mreža odličan je marketinški alat ako se njime znate koristiti. Promocija proizvoda i usluga, pružanje korisničke podrške i direktna komunikacija s kupcima glavne su značajke društvenih mreža u poslovanju.</w:t>
      </w:r>
    </w:p>
    <w:p w:rsidR="000F4013" w:rsidRPr="0016491C" w:rsidRDefault="000F4013" w:rsidP="000F4013">
      <w:pPr>
        <w:jc w:val="both"/>
      </w:pPr>
      <w:r w:rsidRPr="0016491C">
        <w:t xml:space="preserve">Kroz edukaciju </w:t>
      </w:r>
      <w:r w:rsidR="00534196">
        <w:t>Facebook kao marketinški alat</w:t>
      </w:r>
      <w:r w:rsidRPr="0016491C">
        <w:t>, dobit ćete informacije i znanje koje će Vas učiniti atraktivnijima na tržištu rada te sposobnost da stvorite dodanu vrijednost za tvrtku u kojoj radite ili u vlastitom poslu.</w:t>
      </w:r>
    </w:p>
    <w:p w:rsidR="00E74CCA" w:rsidRDefault="000F4013" w:rsidP="000F40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91C">
        <w:t xml:space="preserve">Na ovoj ćete edukaciji naučiti kako koristiti društvene mreže za promociju različitog sadržaja, prodaju, prikupljanje </w:t>
      </w:r>
      <w:r>
        <w:t>kontakata, izgradnju svijesti o vašem bre</w:t>
      </w:r>
      <w:r w:rsidRPr="0016491C">
        <w:t>ndu, ostvarivanje dugoročnih i kratkoročnih ciljeva, povezati društvene mreže s ostalim online i offline kanalima za komunikaciju, kreirati strategiju nastupa na društvenim mrežama kojom se efikasno dolazi do ciljane skupine i zadržava je, Facebook oglašavanje i dr. Kroz praktične primjere i prezentacije kampanja, objasnit će se put od kreiranja strategije do ostvarivanja ciljeva kao i savjeti i trikovi za što efikasnije korištenje društvenih mreža u marketinške svrhe.</w:t>
      </w:r>
    </w:p>
    <w:p w:rsidR="00E74CCA" w:rsidRDefault="00E74CCA" w:rsidP="000F40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CCA" w:rsidRDefault="00E74CCA" w:rsidP="000F40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013" w:rsidRPr="00015838" w:rsidRDefault="000F4013" w:rsidP="000F4013">
      <w:pPr>
        <w:ind w:firstLine="708"/>
        <w:jc w:val="both"/>
        <w:rPr>
          <w:b/>
          <w:i/>
          <w:color w:val="0070C0"/>
        </w:rPr>
      </w:pPr>
      <w:r w:rsidRPr="00015838">
        <w:rPr>
          <w:b/>
          <w:i/>
          <w:color w:val="0070C0"/>
        </w:rPr>
        <w:t>Kome je edukacija namijenjena?</w:t>
      </w:r>
    </w:p>
    <w:p w:rsidR="000F4013" w:rsidRDefault="000F4013" w:rsidP="000F4013">
      <w:pPr>
        <w:jc w:val="both"/>
      </w:pPr>
      <w:r w:rsidRPr="00015838">
        <w:t>Edukacija je namijenjena voditeljima prodaje, nabave, djelatnicima u marketingu, vlasnicima manjih poduzeća i obrta i svim poduzetnim osobama koje žele unaprijediti svoje znanje i uvesti marketing na društvenim mrežama u svoje svakodnevno poslovanje te time postati konkurentniji na tržištu.</w:t>
      </w:r>
    </w:p>
    <w:p w:rsidR="000F4013" w:rsidRPr="00015838" w:rsidRDefault="000F4013" w:rsidP="000F4013">
      <w:pPr>
        <w:ind w:firstLine="708"/>
        <w:jc w:val="both"/>
        <w:rPr>
          <w:b/>
          <w:i/>
          <w:color w:val="0070C0"/>
        </w:rPr>
      </w:pPr>
      <w:r w:rsidRPr="00015838">
        <w:rPr>
          <w:b/>
          <w:i/>
          <w:color w:val="0070C0"/>
        </w:rPr>
        <w:t>Cilj i koristi od sudjelovanja na edukaciji:</w:t>
      </w:r>
    </w:p>
    <w:p w:rsidR="000F4013" w:rsidRDefault="000F4013" w:rsidP="000F4013">
      <w:pPr>
        <w:jc w:val="both"/>
      </w:pPr>
      <w:r w:rsidRPr="00015838">
        <w:t>Cilj edukacije je naučiti polaznike kako na jednostavan i razumljiv način savladati osnove najveće društvene mreže, kako pravilno registrirati i napraviti poslovnu stranicu, što uključuje dnevni menadžment, kako koristiti oglašavanje na društvenoj mreži te kako mjeriti povratne informacije koristeći besplatno dostupne alate za promociju i povećanje prodaje svojih proizvoda i usluga.</w:t>
      </w:r>
    </w:p>
    <w:p w:rsidR="000F4013" w:rsidRPr="00015838" w:rsidRDefault="000F4013" w:rsidP="000F4013">
      <w:pPr>
        <w:ind w:firstLine="708"/>
        <w:jc w:val="both"/>
        <w:rPr>
          <w:b/>
          <w:i/>
          <w:color w:val="0070C0"/>
        </w:rPr>
      </w:pPr>
      <w:r w:rsidRPr="00015838">
        <w:rPr>
          <w:b/>
          <w:i/>
          <w:color w:val="0070C0"/>
        </w:rPr>
        <w:t>Način realizacije</w:t>
      </w:r>
    </w:p>
    <w:p w:rsidR="000F4013" w:rsidRDefault="000F4013" w:rsidP="000F4013">
      <w:pPr>
        <w:jc w:val="both"/>
      </w:pPr>
      <w:r w:rsidRPr="009D2E11">
        <w:t>PPT prezentacija, demonstracija društvene mreže (Facebook), alata i aplikacija, praktičnih primjera i vježbi.</w:t>
      </w:r>
    </w:p>
    <w:p w:rsidR="00F52C70" w:rsidRDefault="00F52C70" w:rsidP="00F52C70">
      <w:pPr>
        <w:jc w:val="center"/>
      </w:pPr>
      <w:r>
        <w:rPr>
          <w:noProof/>
        </w:rPr>
        <w:drawing>
          <wp:inline distT="0" distB="0" distL="0" distR="0">
            <wp:extent cx="2157984" cy="183611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bbles-1968275_1920.png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118" b="7797"/>
                    <a:stretch/>
                  </pic:blipFill>
                  <pic:spPr bwMode="auto">
                    <a:xfrm>
                      <a:off x="0" y="0"/>
                      <a:ext cx="2160000" cy="1837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2C70" w:rsidRDefault="00F52C70" w:rsidP="000F4013">
      <w:pPr>
        <w:jc w:val="both"/>
      </w:pPr>
    </w:p>
    <w:p w:rsidR="000F4013" w:rsidRPr="00015838" w:rsidRDefault="000F4013" w:rsidP="000F4013">
      <w:pPr>
        <w:ind w:firstLine="708"/>
        <w:jc w:val="both"/>
        <w:rPr>
          <w:b/>
          <w:i/>
          <w:color w:val="0070C0"/>
        </w:rPr>
      </w:pPr>
      <w:r w:rsidRPr="00015838">
        <w:rPr>
          <w:b/>
          <w:i/>
          <w:color w:val="0070C0"/>
        </w:rPr>
        <w:t>Program edukacije: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Uvod u društvene mreže</w:t>
      </w:r>
    </w:p>
    <w:p w:rsidR="000F4013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Razlike između osobnih profila i poslovnih stranica na društvenoj mreži</w:t>
      </w:r>
    </w:p>
    <w:p w:rsidR="000F4013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Kreiranje poslovne stranice na društvenoj mreži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Sadržaj na društvenim mrežama</w:t>
      </w:r>
    </w:p>
    <w:p w:rsidR="000F4013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Korištenje alata za obradu slika i videozapisa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Komunikacija na društvenim mrežama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Dnevni menadžment stranice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Oglašavanje na društvenoj mreži</w:t>
      </w:r>
    </w:p>
    <w:p w:rsidR="000F4013" w:rsidRPr="00015838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>
        <w:t>Praćenje bre</w:t>
      </w:r>
      <w:r w:rsidRPr="00015838">
        <w:t>nda</w:t>
      </w:r>
    </w:p>
    <w:p w:rsidR="000F4013" w:rsidRDefault="000F4013" w:rsidP="000F4013">
      <w:pPr>
        <w:pStyle w:val="Odlomakpopisa"/>
        <w:numPr>
          <w:ilvl w:val="0"/>
          <w:numId w:val="12"/>
        </w:numPr>
        <w:spacing w:after="200" w:line="276" w:lineRule="auto"/>
        <w:contextualSpacing/>
        <w:jc w:val="both"/>
      </w:pPr>
      <w:r w:rsidRPr="00015838">
        <w:t>Izrada marketinške kampanje</w:t>
      </w:r>
    </w:p>
    <w:p w:rsidR="00F52C70" w:rsidRDefault="00F52C70" w:rsidP="00F52C70">
      <w:pPr>
        <w:contextualSpacing/>
        <w:jc w:val="both"/>
      </w:pPr>
    </w:p>
    <w:p w:rsidR="00F52C70" w:rsidRDefault="00F52C70" w:rsidP="00F52C70">
      <w:pPr>
        <w:contextualSpacing/>
        <w:jc w:val="both"/>
      </w:pPr>
    </w:p>
    <w:p w:rsidR="000F4013" w:rsidRDefault="000F4013" w:rsidP="000F4013">
      <w:pPr>
        <w:pStyle w:val="Odlomakpopisa"/>
        <w:jc w:val="both"/>
      </w:pPr>
    </w:p>
    <w:p w:rsidR="000F4013" w:rsidRPr="00015838" w:rsidRDefault="000F4013" w:rsidP="000F4013">
      <w:pPr>
        <w:jc w:val="both"/>
        <w:rPr>
          <w:b/>
          <w:i/>
          <w:color w:val="0070C0"/>
        </w:rPr>
      </w:pPr>
      <w:r w:rsidRPr="00015838">
        <w:rPr>
          <w:b/>
          <w:i/>
          <w:color w:val="0070C0"/>
        </w:rPr>
        <w:t>Nakon završene edukacije, polaznik će znati: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objasniti utjecaj marketinga na društvenim mrežama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>definirati pojam Facebooka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razlikovati tradicionalni marketing od </w:t>
      </w:r>
      <w:r w:rsidR="00BC6126" w:rsidRPr="00015838">
        <w:t>Internet</w:t>
      </w:r>
      <w:r w:rsidRPr="00015838">
        <w:t xml:space="preserve"> marketinga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nabrojati i objasniti 3 glavne komponente Facebook platforme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izraditi osobni profil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aktivirati sigurnosno pretraživanje na vlastitom profilu </w:t>
      </w:r>
    </w:p>
    <w:p w:rsidR="000F4013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nabrojati glavne razlike između osobne stranice i poslovne stranice </w:t>
      </w:r>
    </w:p>
    <w:p w:rsidR="00BC6126" w:rsidRPr="00015838" w:rsidRDefault="00BC6126" w:rsidP="00BC6126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 xml:space="preserve">izraditi vlastitu poslovnu stranicu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>primijeniti pravila vez</w:t>
      </w:r>
      <w:r w:rsidR="00BC6126">
        <w:t>a</w:t>
      </w:r>
      <w:r w:rsidRPr="00015838">
        <w:t>na uz glavne elemente poslovne st</w:t>
      </w:r>
      <w:r w:rsidR="00BC6126">
        <w:t>r</w:t>
      </w:r>
      <w:r w:rsidRPr="00015838">
        <w:t xml:space="preserve">anice </w:t>
      </w:r>
    </w:p>
    <w:p w:rsidR="000F4013" w:rsidRPr="00015838" w:rsidRDefault="000F4013" w:rsidP="000F4013">
      <w:pPr>
        <w:pStyle w:val="Odlomakpopisa"/>
        <w:numPr>
          <w:ilvl w:val="0"/>
          <w:numId w:val="11"/>
        </w:numPr>
        <w:spacing w:after="200" w:line="276" w:lineRule="auto"/>
        <w:contextualSpacing/>
        <w:jc w:val="both"/>
      </w:pPr>
      <w:r w:rsidRPr="00015838">
        <w:t>nabrojati korake uspješne Facebook strategije</w:t>
      </w:r>
    </w:p>
    <w:p w:rsidR="000F4013" w:rsidRDefault="000F4013" w:rsidP="000F4013">
      <w:pPr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</w:p>
    <w:p w:rsidR="00F81789" w:rsidRDefault="00F81789" w:rsidP="000F4013">
      <w:pPr>
        <w:autoSpaceDE w:val="0"/>
        <w:autoSpaceDN w:val="0"/>
        <w:adjustRightInd w:val="0"/>
        <w:spacing w:after="0"/>
        <w:jc w:val="both"/>
      </w:pPr>
      <w:bookmarkStart w:id="0" w:name="_GoBack"/>
      <w:bookmarkEnd w:id="0"/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825649" w:rsidRDefault="00825649" w:rsidP="000F4013">
      <w:pPr>
        <w:autoSpaceDE w:val="0"/>
        <w:autoSpaceDN w:val="0"/>
        <w:adjustRightInd w:val="0"/>
        <w:spacing w:after="0"/>
        <w:jc w:val="both"/>
      </w:pPr>
    </w:p>
    <w:p w:rsidR="00825649" w:rsidRDefault="00825649" w:rsidP="000F4013">
      <w:pPr>
        <w:autoSpaceDE w:val="0"/>
        <w:autoSpaceDN w:val="0"/>
        <w:adjustRightInd w:val="0"/>
        <w:spacing w:after="0"/>
        <w:jc w:val="both"/>
      </w:pPr>
    </w:p>
    <w:p w:rsidR="00825649" w:rsidRDefault="00825649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</w:pPr>
    </w:p>
    <w:p w:rsidR="00F52C70" w:rsidRDefault="00F52C70" w:rsidP="000F401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758" w:rsidRDefault="00E74CCA" w:rsidP="00F52C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320000" cy="1597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-marketing-1527799_19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59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1758" w:rsidSect="005A4F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40" w:bottom="1701" w:left="1440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295" w:rsidRDefault="00F84295" w:rsidP="004E2586">
      <w:pPr>
        <w:spacing w:after="0" w:line="240" w:lineRule="auto"/>
      </w:pPr>
      <w:r>
        <w:separator/>
      </w:r>
    </w:p>
  </w:endnote>
  <w:endnote w:type="continuationSeparator" w:id="1">
    <w:p w:rsidR="00F84295" w:rsidRDefault="00F84295" w:rsidP="004E2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75" w:rsidRDefault="00256A7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12" w:rsidRPr="00D14F9C" w:rsidRDefault="00256A75" w:rsidP="00853FBF">
    <w:pPr>
      <w:pStyle w:val="Podnoje"/>
      <w:tabs>
        <w:tab w:val="left" w:pos="1418"/>
      </w:tabs>
      <w:ind w:left="1560"/>
      <w:jc w:val="both"/>
      <w:rPr>
        <w:sz w:val="18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-207978</wp:posOffset>
          </wp:positionH>
          <wp:positionV relativeFrom="paragraph">
            <wp:posOffset>-111372</wp:posOffset>
          </wp:positionV>
          <wp:extent cx="1051224" cy="696542"/>
          <wp:effectExtent l="0" t="0" r="0" b="8890"/>
          <wp:wrapNone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systema.solutions/upload/logos/91_ISO9001_rgb_1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6282" cy="706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5C45" w:rsidRPr="00665C45">
      <w:rPr>
        <w:noProof/>
        <w:sz w:val="18"/>
      </w:rPr>
      <w:pict>
        <v:line id="Ravni poveznik 1" o:spid="_x0000_s2050" style="position:absolute;left:0;text-align:left;z-index:251658752;visibility:visible;mso-position-horizontal-relative:text;mso-position-vertical-relative:text;mso-width-relative:margin" from="80.7pt,-6pt" to="451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" strokecolor="#0177fe"/>
      </w:pict>
    </w:r>
    <w:r w:rsidR="002D7712" w:rsidRPr="00D14F9C">
      <w:rPr>
        <w:sz w:val="18"/>
        <w:szCs w:val="20"/>
      </w:rPr>
      <w:t>OBRTNIČKO UČILIŠTE - ustanova za obrazovanje odraslih, HR – 10000 Zagreb, Ilica 49/1.kat</w:t>
    </w:r>
  </w:p>
  <w:p w:rsidR="00420FD1" w:rsidRPr="00D14F9C" w:rsidRDefault="00665C45" w:rsidP="00853FBF">
    <w:pPr>
      <w:pStyle w:val="Podnoje"/>
      <w:tabs>
        <w:tab w:val="left" w:pos="1418"/>
      </w:tabs>
      <w:ind w:left="1560"/>
      <w:jc w:val="both"/>
      <w:rPr>
        <w:sz w:val="18"/>
        <w:szCs w:val="20"/>
      </w:rPr>
    </w:pPr>
    <w:hyperlink r:id="rId2" w:history="1">
      <w:r w:rsidR="004E2586" w:rsidRPr="00D14F9C">
        <w:rPr>
          <w:rStyle w:val="Hiperveza"/>
          <w:sz w:val="18"/>
          <w:szCs w:val="20"/>
        </w:rPr>
        <w:t>www.obrtnicko-uciliste.hr</w:t>
      </w:r>
    </w:hyperlink>
    <w:r w:rsidR="004E2586" w:rsidRPr="00D14F9C">
      <w:rPr>
        <w:sz w:val="18"/>
        <w:szCs w:val="20"/>
      </w:rPr>
      <w:t xml:space="preserve">, e-mail: </w:t>
    </w:r>
    <w:hyperlink r:id="rId3" w:history="1">
      <w:r w:rsidR="00420FD1" w:rsidRPr="00D14F9C">
        <w:rPr>
          <w:rStyle w:val="Hiperveza"/>
          <w:sz w:val="18"/>
          <w:szCs w:val="20"/>
        </w:rPr>
        <w:t>info@obrtnicko-uciliste.hr</w:t>
      </w:r>
    </w:hyperlink>
  </w:p>
  <w:p w:rsidR="004E2586" w:rsidRPr="00D14F9C" w:rsidRDefault="00216F52" w:rsidP="00853FBF">
    <w:pPr>
      <w:pStyle w:val="Podnoje"/>
      <w:tabs>
        <w:tab w:val="left" w:pos="1418"/>
      </w:tabs>
      <w:ind w:left="1560"/>
      <w:jc w:val="both"/>
      <w:rPr>
        <w:b/>
        <w:bCs/>
        <w:color w:val="333333"/>
        <w:sz w:val="18"/>
        <w:szCs w:val="20"/>
        <w:shd w:val="clear" w:color="auto" w:fill="FFFFFF"/>
      </w:rPr>
    </w:pPr>
    <w:r w:rsidRPr="00D14F9C">
      <w:rPr>
        <w:sz w:val="18"/>
        <w:szCs w:val="20"/>
      </w:rPr>
      <w:t>IBAN</w:t>
    </w:r>
    <w:r w:rsidR="003C7470" w:rsidRPr="00D14F9C">
      <w:rPr>
        <w:sz w:val="18"/>
        <w:szCs w:val="20"/>
      </w:rPr>
      <w:t xml:space="preserve">: </w:t>
    </w:r>
    <w:r w:rsidRPr="00D14F9C">
      <w:rPr>
        <w:sz w:val="18"/>
        <w:szCs w:val="20"/>
      </w:rPr>
      <w:t>HR042484008</w:t>
    </w:r>
    <w:r w:rsidR="004E2586" w:rsidRPr="00D14F9C">
      <w:rPr>
        <w:sz w:val="18"/>
        <w:szCs w:val="20"/>
      </w:rPr>
      <w:t xml:space="preserve">1103615934, </w:t>
    </w:r>
    <w:r w:rsidR="009342DF" w:rsidRPr="00D14F9C">
      <w:rPr>
        <w:sz w:val="18"/>
        <w:szCs w:val="20"/>
      </w:rPr>
      <w:t>MB</w:t>
    </w:r>
    <w:r w:rsidR="009342DF">
      <w:rPr>
        <w:sz w:val="18"/>
        <w:szCs w:val="20"/>
      </w:rPr>
      <w:t>S</w:t>
    </w:r>
    <w:r w:rsidR="009342DF" w:rsidRPr="00CC2DEE">
      <w:rPr>
        <w:sz w:val="18"/>
        <w:szCs w:val="20"/>
      </w:rPr>
      <w:t xml:space="preserve"> 080561283</w:t>
    </w:r>
    <w:r w:rsidR="004E2586" w:rsidRPr="00D14F9C">
      <w:rPr>
        <w:sz w:val="18"/>
        <w:szCs w:val="20"/>
      </w:rPr>
      <w:t>, OIB</w:t>
    </w:r>
    <w:r w:rsidR="00420FD1" w:rsidRPr="00D14F9C">
      <w:rPr>
        <w:b/>
        <w:bCs/>
        <w:color w:val="333333"/>
        <w:sz w:val="18"/>
        <w:szCs w:val="20"/>
        <w:shd w:val="clear" w:color="auto" w:fill="FFFFFF"/>
      </w:rPr>
      <w:t>66251160841</w:t>
    </w:r>
  </w:p>
  <w:p w:rsidR="00420FD1" w:rsidRPr="00D14F9C" w:rsidRDefault="00420FD1" w:rsidP="00853FBF">
    <w:pPr>
      <w:pStyle w:val="Zaglavlje"/>
      <w:tabs>
        <w:tab w:val="left" w:pos="1418"/>
      </w:tabs>
      <w:ind w:left="1560"/>
      <w:jc w:val="both"/>
      <w:rPr>
        <w:sz w:val="18"/>
        <w:szCs w:val="20"/>
      </w:rPr>
    </w:pPr>
    <w:r w:rsidRPr="00D14F9C">
      <w:rPr>
        <w:sz w:val="18"/>
        <w:szCs w:val="20"/>
      </w:rPr>
      <w:t>Osnivači: Udruženje obrtnika grada Zagreba, Obrtnička komora Zagreb</w:t>
    </w:r>
    <w:r w:rsidR="00B31743" w:rsidRPr="00D14F9C">
      <w:rPr>
        <w:sz w:val="18"/>
        <w:szCs w:val="20"/>
      </w:rPr>
      <w:t>, Hrvatska obrtnička komora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75" w:rsidRDefault="00256A7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295" w:rsidRDefault="00F84295" w:rsidP="004E2586">
      <w:pPr>
        <w:spacing w:after="0" w:line="240" w:lineRule="auto"/>
      </w:pPr>
      <w:r>
        <w:separator/>
      </w:r>
    </w:p>
  </w:footnote>
  <w:footnote w:type="continuationSeparator" w:id="1">
    <w:p w:rsidR="00F84295" w:rsidRDefault="00F84295" w:rsidP="004E2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75" w:rsidRDefault="00256A7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9A" w:rsidRDefault="00665C45" w:rsidP="002D7712">
    <w:pPr>
      <w:pStyle w:val="Zaglavlje"/>
      <w:ind w:left="1276"/>
      <w:rPr>
        <w:b/>
      </w:rPr>
    </w:pPr>
    <w:r w:rsidRPr="00665C4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8.5pt;margin-top:7.2pt;width:187.1pt;height:15.6pt;z-index:-251656704">
          <v:imagedata r:id="rId1" o:title="Bez naslova"/>
          <o:lock v:ext="edit" aspectratio="f"/>
        </v:shape>
      </w:pict>
    </w:r>
    <w:r w:rsidR="00C546A4" w:rsidRPr="00DB5297">
      <w:rPr>
        <w:b/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-172720</wp:posOffset>
          </wp:positionV>
          <wp:extent cx="810895" cy="808355"/>
          <wp:effectExtent l="0" t="0" r="8255" b="0"/>
          <wp:wrapSquare wrapText="bothSides"/>
          <wp:docPr id="2" name="Slika 2" descr="\\OKZ-BACKUP\backup1\DOKUMENTI\DOKUMENTI UČILIŠTE\Logo Obrtničko učilište tamnij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OKZ-BACKUP\backup1\DOKUMENTI\DOKUMENTI UČILIŠTE\Logo Obrtničko učilište tamnij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119A" w:rsidRDefault="00C0119A" w:rsidP="002D7712">
    <w:pPr>
      <w:pStyle w:val="Zaglavlje"/>
      <w:ind w:left="1276"/>
      <w:rPr>
        <w:b/>
      </w:rPr>
    </w:pPr>
  </w:p>
  <w:p w:rsidR="00DB5297" w:rsidRPr="002D7712" w:rsidRDefault="00665C45" w:rsidP="002D7712">
    <w:pPr>
      <w:pStyle w:val="Zaglavlje"/>
      <w:ind w:left="1276"/>
      <w:rPr>
        <w:b/>
      </w:rPr>
    </w:pPr>
    <w:r w:rsidRPr="00665C45">
      <w:rPr>
        <w:noProof/>
        <w:color w:val="0177FE"/>
        <w:sz w:val="20"/>
      </w:rPr>
      <w:pict>
        <v:line id="Ravni poveznik 5" o:spid="_x0000_s2051" style="position:absolute;left:0;text-align:left;z-index:251659264;visibility:visible;mso-width-relative:margin" from="80pt,6.85pt" to="451.2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" strokecolor="#0177fe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A75" w:rsidRDefault="00256A7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3C0"/>
    <w:multiLevelType w:val="hybridMultilevel"/>
    <w:tmpl w:val="587AAA30"/>
    <w:lvl w:ilvl="0" w:tplc="370E83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64610"/>
    <w:multiLevelType w:val="hybridMultilevel"/>
    <w:tmpl w:val="25C66932"/>
    <w:lvl w:ilvl="0" w:tplc="0C1CF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E040D"/>
    <w:multiLevelType w:val="hybridMultilevel"/>
    <w:tmpl w:val="2466A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75FC5"/>
    <w:multiLevelType w:val="hybridMultilevel"/>
    <w:tmpl w:val="1388C8E4"/>
    <w:lvl w:ilvl="0" w:tplc="C80618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EB35D3"/>
    <w:multiLevelType w:val="hybridMultilevel"/>
    <w:tmpl w:val="DD18658C"/>
    <w:lvl w:ilvl="0" w:tplc="DA849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503BA"/>
    <w:multiLevelType w:val="hybridMultilevel"/>
    <w:tmpl w:val="5AAE538E"/>
    <w:lvl w:ilvl="0" w:tplc="30A227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E3CD8"/>
    <w:multiLevelType w:val="hybridMultilevel"/>
    <w:tmpl w:val="F8AA2E0A"/>
    <w:lvl w:ilvl="0" w:tplc="5476C4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BD62FD"/>
    <w:multiLevelType w:val="hybridMultilevel"/>
    <w:tmpl w:val="9350D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96CEA"/>
    <w:multiLevelType w:val="multilevel"/>
    <w:tmpl w:val="1DF6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9C35E0"/>
    <w:multiLevelType w:val="hybridMultilevel"/>
    <w:tmpl w:val="3EFA8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64416"/>
    <w:multiLevelType w:val="multilevel"/>
    <w:tmpl w:val="926E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36881"/>
    <w:multiLevelType w:val="hybridMultilevel"/>
    <w:tmpl w:val="E9E6D222"/>
    <w:lvl w:ilvl="0" w:tplc="AA2AA9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2586"/>
    <w:rsid w:val="000202A8"/>
    <w:rsid w:val="000674A0"/>
    <w:rsid w:val="00090DCE"/>
    <w:rsid w:val="000C7CBB"/>
    <w:rsid w:val="000D073B"/>
    <w:rsid w:val="000F4013"/>
    <w:rsid w:val="00141758"/>
    <w:rsid w:val="00153FF1"/>
    <w:rsid w:val="00216F52"/>
    <w:rsid w:val="00222F77"/>
    <w:rsid w:val="00256A75"/>
    <w:rsid w:val="002D205C"/>
    <w:rsid w:val="002D7712"/>
    <w:rsid w:val="00304846"/>
    <w:rsid w:val="003C7470"/>
    <w:rsid w:val="00420FD1"/>
    <w:rsid w:val="00493CB6"/>
    <w:rsid w:val="004A16AB"/>
    <w:rsid w:val="004E2586"/>
    <w:rsid w:val="00530560"/>
    <w:rsid w:val="00534196"/>
    <w:rsid w:val="00543AF0"/>
    <w:rsid w:val="00546D0A"/>
    <w:rsid w:val="005713DE"/>
    <w:rsid w:val="00576485"/>
    <w:rsid w:val="0059396B"/>
    <w:rsid w:val="005A0865"/>
    <w:rsid w:val="005A4F9A"/>
    <w:rsid w:val="005B59B8"/>
    <w:rsid w:val="006034BC"/>
    <w:rsid w:val="00611E42"/>
    <w:rsid w:val="0063182A"/>
    <w:rsid w:val="00665C45"/>
    <w:rsid w:val="006C4CF8"/>
    <w:rsid w:val="007C61B9"/>
    <w:rsid w:val="007F5C9B"/>
    <w:rsid w:val="00817491"/>
    <w:rsid w:val="00825649"/>
    <w:rsid w:val="00843D79"/>
    <w:rsid w:val="00853FBF"/>
    <w:rsid w:val="008628FF"/>
    <w:rsid w:val="0086490E"/>
    <w:rsid w:val="0088079E"/>
    <w:rsid w:val="008B165F"/>
    <w:rsid w:val="008C7AE7"/>
    <w:rsid w:val="009342DF"/>
    <w:rsid w:val="00957944"/>
    <w:rsid w:val="00967BBE"/>
    <w:rsid w:val="00996530"/>
    <w:rsid w:val="009B568D"/>
    <w:rsid w:val="009F2902"/>
    <w:rsid w:val="00A0607B"/>
    <w:rsid w:val="00A36219"/>
    <w:rsid w:val="00A415E5"/>
    <w:rsid w:val="00A55168"/>
    <w:rsid w:val="00A62246"/>
    <w:rsid w:val="00AA7190"/>
    <w:rsid w:val="00B31743"/>
    <w:rsid w:val="00BC5390"/>
    <w:rsid w:val="00BC6126"/>
    <w:rsid w:val="00C0119A"/>
    <w:rsid w:val="00C239C3"/>
    <w:rsid w:val="00C546A4"/>
    <w:rsid w:val="00C56839"/>
    <w:rsid w:val="00C86A76"/>
    <w:rsid w:val="00D14F9C"/>
    <w:rsid w:val="00D17815"/>
    <w:rsid w:val="00D31F69"/>
    <w:rsid w:val="00DA6A22"/>
    <w:rsid w:val="00DA6CF7"/>
    <w:rsid w:val="00DB5297"/>
    <w:rsid w:val="00DF6905"/>
    <w:rsid w:val="00E25E4E"/>
    <w:rsid w:val="00E44C59"/>
    <w:rsid w:val="00E74CCA"/>
    <w:rsid w:val="00E9142A"/>
    <w:rsid w:val="00EF1E44"/>
    <w:rsid w:val="00F0042A"/>
    <w:rsid w:val="00F17528"/>
    <w:rsid w:val="00F2306E"/>
    <w:rsid w:val="00F41242"/>
    <w:rsid w:val="00F52C70"/>
    <w:rsid w:val="00F66F47"/>
    <w:rsid w:val="00F81789"/>
    <w:rsid w:val="00F84295"/>
    <w:rsid w:val="00F90586"/>
    <w:rsid w:val="00FE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586"/>
  </w:style>
  <w:style w:type="paragraph" w:styleId="Podnoje">
    <w:name w:val="footer"/>
    <w:basedOn w:val="Normal"/>
    <w:link w:val="PodnojeChar"/>
    <w:uiPriority w:val="99"/>
    <w:unhideWhenUsed/>
    <w:rsid w:val="004E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586"/>
  </w:style>
  <w:style w:type="paragraph" w:styleId="Tekstbalonia">
    <w:name w:val="Balloon Text"/>
    <w:basedOn w:val="Normal"/>
    <w:link w:val="TekstbaloniaChar"/>
    <w:uiPriority w:val="99"/>
    <w:semiHidden/>
    <w:unhideWhenUsed/>
    <w:rsid w:val="004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58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E258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F5C9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A0865"/>
    <w:pPr>
      <w:spacing w:after="0" w:line="240" w:lineRule="auto"/>
      <w:ind w:left="720"/>
    </w:pPr>
    <w:rPr>
      <w:rFonts w:ascii="Calibri" w:hAnsi="Calibri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8079E"/>
    <w:pPr>
      <w:spacing w:after="0" w:line="240" w:lineRule="auto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8079E"/>
    <w:rPr>
      <w:rFonts w:ascii="Times New Roman" w:eastAsiaTheme="minorHAnsi" w:hAnsi="Times New Roman" w:cs="Times New Roman"/>
      <w:sz w:val="24"/>
      <w:szCs w:val="24"/>
    </w:rPr>
  </w:style>
  <w:style w:type="character" w:customStyle="1" w:styleId="PeroChar">
    <w:name w:val="Pero Char"/>
    <w:basedOn w:val="Zadanifontodlomka"/>
    <w:link w:val="Pero"/>
    <w:locked/>
    <w:rsid w:val="0088079E"/>
    <w:rPr>
      <w:rFonts w:ascii="Calibri" w:hAnsi="Calibri"/>
      <w:sz w:val="24"/>
      <w:szCs w:val="24"/>
    </w:rPr>
  </w:style>
  <w:style w:type="paragraph" w:customStyle="1" w:styleId="Pero">
    <w:name w:val="Pero"/>
    <w:basedOn w:val="Normal"/>
    <w:link w:val="PeroChar"/>
    <w:rsid w:val="0088079E"/>
    <w:pPr>
      <w:spacing w:after="0" w:line="240" w:lineRule="auto"/>
      <w:ind w:firstLine="851"/>
      <w:jc w:val="both"/>
    </w:pPr>
    <w:rPr>
      <w:rFonts w:ascii="Calibri" w:hAnsi="Calibri"/>
      <w:sz w:val="24"/>
      <w:szCs w:val="24"/>
    </w:rPr>
  </w:style>
  <w:style w:type="table" w:styleId="Reetkatablice">
    <w:name w:val="Table Grid"/>
    <w:basedOn w:val="Obinatablica"/>
    <w:uiPriority w:val="59"/>
    <w:rsid w:val="00C239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Zadanifontodlomka"/>
    <w:rsid w:val="00C23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2586"/>
  </w:style>
  <w:style w:type="paragraph" w:styleId="Podnoje">
    <w:name w:val="footer"/>
    <w:basedOn w:val="Normal"/>
    <w:link w:val="PodnojeChar"/>
    <w:uiPriority w:val="99"/>
    <w:unhideWhenUsed/>
    <w:rsid w:val="004E2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2586"/>
  </w:style>
  <w:style w:type="paragraph" w:styleId="Tekstbalonia">
    <w:name w:val="Balloon Text"/>
    <w:basedOn w:val="Normal"/>
    <w:link w:val="TekstbaloniaChar"/>
    <w:uiPriority w:val="99"/>
    <w:semiHidden/>
    <w:unhideWhenUsed/>
    <w:rsid w:val="004E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258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E2586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F5C9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A0865"/>
    <w:pPr>
      <w:spacing w:after="0" w:line="240" w:lineRule="auto"/>
      <w:ind w:left="720"/>
    </w:pPr>
    <w:rPr>
      <w:rFonts w:ascii="Calibri" w:hAnsi="Calibri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8079E"/>
    <w:pPr>
      <w:spacing w:after="0" w:line="240" w:lineRule="auto"/>
      <w:ind w:left="360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8079E"/>
    <w:rPr>
      <w:rFonts w:ascii="Times New Roman" w:eastAsiaTheme="minorHAnsi" w:hAnsi="Times New Roman" w:cs="Times New Roman"/>
      <w:sz w:val="24"/>
      <w:szCs w:val="24"/>
    </w:rPr>
  </w:style>
  <w:style w:type="character" w:customStyle="1" w:styleId="PeroChar">
    <w:name w:val="Pero Char"/>
    <w:basedOn w:val="Zadanifontodlomka"/>
    <w:link w:val="Pero"/>
    <w:locked/>
    <w:rsid w:val="0088079E"/>
    <w:rPr>
      <w:rFonts w:ascii="Calibri" w:hAnsi="Calibri"/>
      <w:sz w:val="24"/>
      <w:szCs w:val="24"/>
    </w:rPr>
  </w:style>
  <w:style w:type="paragraph" w:customStyle="1" w:styleId="Pero">
    <w:name w:val="Pero"/>
    <w:basedOn w:val="Normal"/>
    <w:link w:val="PeroChar"/>
    <w:rsid w:val="0088079E"/>
    <w:pPr>
      <w:spacing w:after="0" w:line="240" w:lineRule="auto"/>
      <w:ind w:firstLine="851"/>
      <w:jc w:val="both"/>
    </w:pPr>
    <w:rPr>
      <w:rFonts w:ascii="Calibri" w:hAnsi="Calibri"/>
      <w:sz w:val="24"/>
      <w:szCs w:val="24"/>
    </w:rPr>
  </w:style>
  <w:style w:type="table" w:styleId="Reetkatablice">
    <w:name w:val="Table Grid"/>
    <w:basedOn w:val="Obinatablica"/>
    <w:uiPriority w:val="59"/>
    <w:rsid w:val="00C239C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C23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brtnicko-uciliste.hr" TargetMode="External"/><Relationship Id="rId2" Type="http://schemas.openxmlformats.org/officeDocument/2006/relationships/hyperlink" Target="http://www.obrtnicko-uciliste.hr" TargetMode="External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2DA81-A72B-468F-90D6-43CDF1FA2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UOZG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D</cp:lastModifiedBy>
  <cp:revision>2</cp:revision>
  <cp:lastPrinted>2016-10-14T14:07:00Z</cp:lastPrinted>
  <dcterms:created xsi:type="dcterms:W3CDTF">2018-02-22T23:57:00Z</dcterms:created>
  <dcterms:modified xsi:type="dcterms:W3CDTF">2018-02-22T23:57:00Z</dcterms:modified>
</cp:coreProperties>
</file>